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C7E8B" w14:textId="77777777" w:rsidR="009554B5" w:rsidRDefault="009554B5" w:rsidP="009554B5">
      <w:pPr>
        <w:widowControl/>
        <w:shd w:val="clear" w:color="auto" w:fill="FFFFFF"/>
        <w:spacing w:line="330" w:lineRule="atLeast"/>
        <w:ind w:firstLine="634"/>
        <w:jc w:val="center"/>
        <w:rPr>
          <w:rFonts w:ascii="PingFangSC-Regular" w:eastAsia="宋体" w:hAnsi="PingFangSC-Regular" w:cs="宋体"/>
          <w:color w:val="323232"/>
          <w:kern w:val="0"/>
          <w:szCs w:val="21"/>
        </w:rPr>
      </w:pPr>
    </w:p>
    <w:p w14:paraId="05BAF0C8" w14:textId="01CAC3F7" w:rsidR="00CB22EA" w:rsidRPr="009554B5" w:rsidRDefault="00A8755F" w:rsidP="009554B5">
      <w:pPr>
        <w:widowControl/>
        <w:shd w:val="clear" w:color="auto" w:fill="FFFFFF"/>
        <w:spacing w:line="330" w:lineRule="atLeast"/>
        <w:ind w:firstLine="634"/>
        <w:jc w:val="center"/>
        <w:rPr>
          <w:rFonts w:ascii="PingFangSC-Regular" w:eastAsia="宋体" w:hAnsi="PingFangSC-Regular" w:cs="宋体"/>
          <w:color w:val="323232"/>
          <w:kern w:val="0"/>
          <w:szCs w:val="21"/>
        </w:rPr>
      </w:pPr>
      <w:r w:rsidRPr="00B43E19"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“</w:t>
      </w:r>
      <w:r w:rsidR="00CB22EA" w:rsidRPr="00B43E19"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深入学习贯彻习近平总书记给四所交通大学全体师生重要回信精神</w:t>
      </w:r>
    </w:p>
    <w:p w14:paraId="1C5936B6" w14:textId="634A27ED" w:rsidR="00A8755F" w:rsidRPr="00B43E19" w:rsidRDefault="00CB22EA" w:rsidP="00CB22EA">
      <w:pPr>
        <w:widowControl/>
        <w:shd w:val="clear" w:color="auto" w:fill="FFFFFF"/>
        <w:spacing w:line="330" w:lineRule="atLeast"/>
        <w:ind w:firstLine="634"/>
        <w:jc w:val="center"/>
        <w:rPr>
          <w:rFonts w:ascii="黑体" w:eastAsia="黑体" w:hAnsi="黑体" w:cs="宋体"/>
          <w:b/>
          <w:color w:val="323232"/>
          <w:kern w:val="0"/>
          <w:szCs w:val="21"/>
        </w:rPr>
      </w:pPr>
      <w:bookmarkStart w:id="0" w:name="_GoBack"/>
      <w:bookmarkEnd w:id="0"/>
      <w:r w:rsidRPr="00B43E19"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理论研讨会</w:t>
      </w:r>
      <w:proofErr w:type="gramStart"/>
      <w:r w:rsidR="00A8755F" w:rsidRPr="00B43E19"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”</w:t>
      </w:r>
      <w:proofErr w:type="gramEnd"/>
      <w:r w:rsidR="00A8755F" w:rsidRPr="00B43E19"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会议回执</w:t>
      </w:r>
    </w:p>
    <w:p w14:paraId="2594A981" w14:textId="52ACE9A5" w:rsidR="00A8755F" w:rsidRDefault="00A8755F" w:rsidP="00A8755F">
      <w:pPr>
        <w:widowControl/>
        <w:shd w:val="clear" w:color="auto" w:fill="FFFFFF"/>
        <w:spacing w:line="330" w:lineRule="atLeast"/>
        <w:ind w:firstLine="634"/>
        <w:jc w:val="center"/>
        <w:rPr>
          <w:rFonts w:ascii="PingFangSC-Regular" w:eastAsia="宋体" w:hAnsi="PingFangSC-Regular" w:cs="宋体"/>
          <w:color w:val="323232"/>
          <w:kern w:val="0"/>
          <w:szCs w:val="21"/>
        </w:rPr>
      </w:pPr>
    </w:p>
    <w:p w14:paraId="4E8C45AB" w14:textId="77777777" w:rsidR="009554B5" w:rsidRPr="00A8755F" w:rsidRDefault="009554B5" w:rsidP="00A8755F">
      <w:pPr>
        <w:widowControl/>
        <w:shd w:val="clear" w:color="auto" w:fill="FFFFFF"/>
        <w:spacing w:line="330" w:lineRule="atLeast"/>
        <w:ind w:firstLine="634"/>
        <w:jc w:val="center"/>
        <w:rPr>
          <w:rFonts w:ascii="PingFangSC-Regular" w:eastAsia="宋体" w:hAnsi="PingFangSC-Regular" w:cs="宋体" w:hint="eastAsia"/>
          <w:color w:val="323232"/>
          <w:kern w:val="0"/>
          <w:szCs w:val="21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3429"/>
        <w:gridCol w:w="2963"/>
        <w:gridCol w:w="5787"/>
      </w:tblGrid>
      <w:tr w:rsidR="00A8755F" w:rsidRPr="00A8755F" w14:paraId="0008635E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774FB" w14:textId="77777777" w:rsidR="00A8755F" w:rsidRPr="00B43E19" w:rsidRDefault="00A8755F" w:rsidP="00131899">
            <w:pPr>
              <w:widowControl/>
              <w:spacing w:line="330" w:lineRule="atLeast"/>
              <w:ind w:firstLine="634"/>
              <w:rPr>
                <w:rFonts w:ascii="黑体" w:eastAsia="黑体" w:hAnsi="黑体" w:cs="宋体"/>
                <w:color w:val="323232"/>
                <w:kern w:val="0"/>
                <w:sz w:val="28"/>
                <w:szCs w:val="28"/>
              </w:rPr>
            </w:pPr>
            <w:r w:rsidRPr="00B43E19">
              <w:rPr>
                <w:rFonts w:ascii="黑体" w:eastAsia="黑体" w:hAnsi="黑体" w:cs="宋体" w:hint="eastAsia"/>
                <w:color w:val="323232"/>
                <w:kern w:val="0"/>
                <w:sz w:val="28"/>
                <w:szCs w:val="28"/>
              </w:rPr>
              <w:t>姓名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FA717" w14:textId="77777777" w:rsidR="00A8755F" w:rsidRPr="00A8755F" w:rsidRDefault="00A8755F" w:rsidP="00A8755F">
            <w:pPr>
              <w:widowControl/>
              <w:spacing w:line="330" w:lineRule="atLeast"/>
              <w:ind w:firstLine="634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9D208" w14:textId="77777777" w:rsidR="00A8755F" w:rsidRPr="00B43E19" w:rsidRDefault="00A8755F" w:rsidP="00131899">
            <w:pPr>
              <w:widowControl/>
              <w:spacing w:line="330" w:lineRule="atLeast"/>
              <w:ind w:firstLine="634"/>
              <w:rPr>
                <w:rFonts w:ascii="黑体" w:eastAsia="黑体" w:hAnsi="黑体" w:cs="宋体"/>
                <w:color w:val="323232"/>
                <w:kern w:val="0"/>
                <w:sz w:val="28"/>
                <w:szCs w:val="28"/>
              </w:rPr>
            </w:pPr>
            <w:r w:rsidRPr="00B43E19">
              <w:rPr>
                <w:rFonts w:ascii="黑体" w:eastAsia="黑体" w:hAnsi="黑体" w:cs="宋体" w:hint="eastAsia"/>
                <w:color w:val="323232"/>
                <w:kern w:val="0"/>
                <w:sz w:val="28"/>
                <w:szCs w:val="28"/>
              </w:rPr>
              <w:t>职务</w:t>
            </w:r>
            <w:r w:rsidRPr="00B43E19">
              <w:rPr>
                <w:rFonts w:ascii="黑体" w:eastAsia="黑体" w:hAnsi="黑体" w:cs="宋体"/>
                <w:color w:val="323232"/>
                <w:kern w:val="0"/>
                <w:sz w:val="28"/>
                <w:szCs w:val="28"/>
              </w:rPr>
              <w:t>/</w:t>
            </w:r>
            <w:r w:rsidRPr="00B43E19">
              <w:rPr>
                <w:rFonts w:ascii="黑体" w:eastAsia="黑体" w:hAnsi="黑体" w:cs="宋体" w:hint="eastAsia"/>
                <w:color w:val="323232"/>
                <w:kern w:val="0"/>
                <w:sz w:val="28"/>
                <w:szCs w:val="28"/>
              </w:rPr>
              <w:t>职称</w:t>
            </w:r>
          </w:p>
        </w:tc>
        <w:tc>
          <w:tcPr>
            <w:tcW w:w="5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B4AFB" w14:textId="77777777" w:rsidR="00A8755F" w:rsidRPr="00A8755F" w:rsidRDefault="00A8755F" w:rsidP="00A8755F">
            <w:pPr>
              <w:widowControl/>
              <w:spacing w:line="330" w:lineRule="atLeast"/>
              <w:ind w:firstLine="634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</w:p>
        </w:tc>
      </w:tr>
      <w:tr w:rsidR="00A8755F" w:rsidRPr="00A8755F" w14:paraId="4AF8F256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8BB01" w14:textId="77777777" w:rsidR="00A8755F" w:rsidRPr="00B43E19" w:rsidRDefault="00A8755F" w:rsidP="00A8755F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color w:val="323232"/>
                <w:kern w:val="0"/>
                <w:sz w:val="28"/>
                <w:szCs w:val="28"/>
              </w:rPr>
            </w:pPr>
            <w:r w:rsidRPr="00B43E19">
              <w:rPr>
                <w:rFonts w:ascii="黑体" w:eastAsia="黑体" w:hAnsi="黑体" w:cs="宋体" w:hint="eastAsia"/>
                <w:color w:val="32323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AF580" w14:textId="77777777" w:rsidR="00A8755F" w:rsidRPr="00A8755F" w:rsidRDefault="00A8755F" w:rsidP="00A8755F">
            <w:pPr>
              <w:widowControl/>
              <w:spacing w:line="330" w:lineRule="atLeast"/>
              <w:ind w:firstLine="634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</w:p>
        </w:tc>
      </w:tr>
      <w:tr w:rsidR="00A8755F" w:rsidRPr="00A8755F" w14:paraId="7BF9F2DD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5A7FB" w14:textId="77777777" w:rsidR="00A8755F" w:rsidRPr="00B43E19" w:rsidRDefault="00A8755F" w:rsidP="00A8755F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color w:val="323232"/>
                <w:kern w:val="0"/>
                <w:sz w:val="28"/>
                <w:szCs w:val="28"/>
              </w:rPr>
            </w:pPr>
            <w:r w:rsidRPr="00B43E19">
              <w:rPr>
                <w:rFonts w:ascii="黑体" w:eastAsia="黑体" w:hAnsi="黑体" w:cs="宋体" w:hint="eastAsia"/>
                <w:color w:val="32323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1A2F3" w14:textId="400414CB" w:rsidR="002C58D8" w:rsidRPr="00B43E19" w:rsidRDefault="00A8755F" w:rsidP="006F76BC">
            <w:pPr>
              <w:widowControl/>
              <w:spacing w:line="330" w:lineRule="atLeast"/>
              <w:ind w:firstLine="634"/>
              <w:rPr>
                <w:rFonts w:ascii="文泉驛正黑" w:eastAsia="文泉驛正黑" w:hAnsi="PingFangSC-Regular" w:cs="宋体" w:hint="eastAsia"/>
                <w:b/>
                <w:color w:val="323232"/>
                <w:kern w:val="0"/>
                <w:sz w:val="28"/>
                <w:szCs w:val="28"/>
              </w:rPr>
            </w:pPr>
            <w:r w:rsidRPr="00B43E19">
              <w:rPr>
                <w:rFonts w:ascii="文泉驛正黑" w:eastAsia="文泉驛正黑" w:hAnsi="PingFangSC-Regular" w:cs="宋体" w:hint="eastAsia"/>
                <w:b/>
                <w:color w:val="323232"/>
                <w:kern w:val="0"/>
                <w:sz w:val="28"/>
                <w:szCs w:val="28"/>
              </w:rPr>
              <w:t>手机</w:t>
            </w:r>
            <w:r w:rsidR="00E83ADC" w:rsidRPr="00B43E19">
              <w:rPr>
                <w:rFonts w:ascii="文泉驛正黑" w:eastAsia="文泉驛正黑" w:hAnsi="PingFangSC-Regular" w:cs="宋体" w:hint="eastAsia"/>
                <w:b/>
                <w:color w:val="323232"/>
                <w:kern w:val="0"/>
                <w:sz w:val="28"/>
                <w:szCs w:val="28"/>
              </w:rPr>
              <w:t>：</w:t>
            </w:r>
          </w:p>
          <w:p w14:paraId="303F0044" w14:textId="779E883C" w:rsidR="00A8755F" w:rsidRPr="006A0DD1" w:rsidRDefault="00A8755F" w:rsidP="002C58D8">
            <w:pPr>
              <w:widowControl/>
              <w:spacing w:line="330" w:lineRule="atLeast"/>
              <w:ind w:firstLine="634"/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</w:pPr>
            <w:r w:rsidRPr="00B43E19">
              <w:rPr>
                <w:rFonts w:ascii="文泉驛正黑" w:eastAsia="文泉驛正黑" w:hAnsi="PingFangSC-Regular" w:cs="宋体" w:hint="eastAsia"/>
                <w:b/>
                <w:color w:val="323232"/>
                <w:kern w:val="0"/>
                <w:sz w:val="28"/>
                <w:szCs w:val="28"/>
              </w:rPr>
              <w:t>邮箱</w:t>
            </w:r>
            <w:r w:rsidR="00E83ADC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：</w:t>
            </w:r>
          </w:p>
        </w:tc>
      </w:tr>
      <w:tr w:rsidR="00A8755F" w:rsidRPr="00A8755F" w14:paraId="3CAFC7FC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6F109" w14:textId="77777777" w:rsidR="00A8755F" w:rsidRPr="00B43E19" w:rsidRDefault="00A8755F" w:rsidP="00A8755F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color w:val="323232"/>
                <w:kern w:val="0"/>
                <w:sz w:val="28"/>
                <w:szCs w:val="28"/>
              </w:rPr>
            </w:pPr>
            <w:r w:rsidRPr="00B43E19">
              <w:rPr>
                <w:rFonts w:ascii="黑体" w:eastAsia="黑体" w:hAnsi="黑体" w:cs="宋体" w:hint="eastAsia"/>
                <w:color w:val="323232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9BDB6" w14:textId="77777777" w:rsidR="00A8755F" w:rsidRPr="00A8755F" w:rsidRDefault="00A8755F" w:rsidP="00A8755F">
            <w:pPr>
              <w:widowControl/>
              <w:spacing w:line="330" w:lineRule="atLeast"/>
              <w:ind w:firstLine="634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</w:p>
        </w:tc>
      </w:tr>
      <w:tr w:rsidR="00A8755F" w:rsidRPr="00A8755F" w14:paraId="4DAA7DC0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7D25B" w14:textId="77777777" w:rsidR="00A8755F" w:rsidRPr="00B43E19" w:rsidRDefault="00A8755F" w:rsidP="00A8755F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color w:val="323232"/>
                <w:kern w:val="0"/>
                <w:sz w:val="28"/>
                <w:szCs w:val="28"/>
              </w:rPr>
            </w:pPr>
            <w:r w:rsidRPr="00B43E19">
              <w:rPr>
                <w:rFonts w:ascii="黑体" w:eastAsia="黑体" w:hAnsi="黑体" w:cs="宋体" w:hint="eastAsia"/>
                <w:color w:val="323232"/>
                <w:kern w:val="0"/>
                <w:sz w:val="28"/>
                <w:szCs w:val="28"/>
              </w:rPr>
              <w:t>是否预定住宿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DD5A8" w14:textId="64C95F7E" w:rsidR="00A8755F" w:rsidRPr="00B43E19" w:rsidRDefault="00A8755F" w:rsidP="00786F8B">
            <w:pPr>
              <w:widowControl/>
              <w:spacing w:line="330" w:lineRule="atLeast"/>
              <w:ind w:firstLine="634"/>
              <w:rPr>
                <w:rFonts w:ascii="PingFangSC-Regular" w:eastAsia="微软雅黑" w:hAnsi="PingFangSC-Regular" w:cs="宋体" w:hint="eastAsia"/>
                <w:b/>
                <w:color w:val="323232"/>
                <w:kern w:val="0"/>
                <w:szCs w:val="21"/>
              </w:rPr>
            </w:pPr>
            <w:r w:rsidRPr="00B43E19">
              <w:rPr>
                <w:rFonts w:ascii="文泉驛正黑" w:eastAsia="文泉驛正黑" w:hAnsi="PingFangSC-Regular" w:cs="宋体" w:hint="eastAsia"/>
                <w:b/>
                <w:color w:val="323232"/>
                <w:kern w:val="0"/>
                <w:sz w:val="32"/>
                <w:szCs w:val="32"/>
              </w:rPr>
              <w:t>是（</w:t>
            </w:r>
            <w:r w:rsidR="00786F8B" w:rsidRPr="00B43E19">
              <w:rPr>
                <w:rFonts w:ascii="文泉驛正黑" w:eastAsia="文泉驛正黑" w:hAnsi="PingFangSC-Regular" w:cs="宋体"/>
                <w:b/>
                <w:color w:val="323232"/>
                <w:kern w:val="0"/>
                <w:sz w:val="32"/>
                <w:szCs w:val="32"/>
              </w:rPr>
              <w:t xml:space="preserve"> </w:t>
            </w:r>
            <w:r w:rsidR="00B43E19">
              <w:rPr>
                <w:rFonts w:ascii="文泉驛正黑" w:eastAsia="文泉驛正黑" w:hAnsi="PingFangSC-Regular" w:cs="宋体"/>
                <w:b/>
                <w:color w:val="323232"/>
                <w:kern w:val="0"/>
                <w:sz w:val="32"/>
                <w:szCs w:val="32"/>
              </w:rPr>
              <w:t xml:space="preserve"> </w:t>
            </w:r>
            <w:r w:rsidRPr="00B43E19">
              <w:rPr>
                <w:rFonts w:ascii="文泉驛正黑" w:eastAsia="文泉驛正黑" w:hAnsi="PingFangSC-Regular" w:cs="宋体" w:hint="eastAsia"/>
                <w:b/>
                <w:color w:val="323232"/>
                <w:kern w:val="0"/>
                <w:sz w:val="32"/>
                <w:szCs w:val="32"/>
              </w:rPr>
              <w:t>）</w:t>
            </w:r>
            <w:r w:rsidR="00786F8B" w:rsidRPr="00B43E19">
              <w:rPr>
                <w:rFonts w:ascii="文泉驛正黑" w:eastAsia="文泉驛正黑" w:hAnsi="PingFangSC-Regular" w:cs="宋体"/>
                <w:b/>
                <w:color w:val="323232"/>
                <w:kern w:val="0"/>
                <w:sz w:val="32"/>
                <w:szCs w:val="32"/>
              </w:rPr>
              <w:t xml:space="preserve">  </w:t>
            </w:r>
            <w:r w:rsidRPr="00B43E19">
              <w:rPr>
                <w:rFonts w:ascii="文泉驛正黑" w:eastAsia="文泉驛正黑" w:hAnsi="PingFangSC-Regular" w:cs="宋体" w:hint="eastAsia"/>
                <w:b/>
                <w:color w:val="323232"/>
                <w:kern w:val="0"/>
                <w:sz w:val="32"/>
                <w:szCs w:val="32"/>
              </w:rPr>
              <w:t>否（</w:t>
            </w:r>
            <w:r w:rsidR="00786F8B" w:rsidRPr="00B43E19">
              <w:rPr>
                <w:rFonts w:ascii="文泉驛正黑" w:eastAsia="文泉驛正黑" w:hAnsi="PingFangSC-Regular" w:cs="宋体"/>
                <w:b/>
                <w:color w:val="323232"/>
                <w:kern w:val="0"/>
                <w:sz w:val="32"/>
                <w:szCs w:val="32"/>
              </w:rPr>
              <w:t xml:space="preserve"> </w:t>
            </w:r>
            <w:r w:rsidRPr="00B43E19">
              <w:rPr>
                <w:rFonts w:ascii="文泉驛正黑" w:eastAsia="文泉驛正黑" w:hAnsi="PingFangSC-Regular" w:cs="宋体" w:hint="eastAsia"/>
                <w:b/>
                <w:color w:val="323232"/>
                <w:kern w:val="0"/>
                <w:sz w:val="32"/>
                <w:szCs w:val="32"/>
              </w:rPr>
              <w:t xml:space="preserve"> ）</w:t>
            </w:r>
          </w:p>
        </w:tc>
      </w:tr>
    </w:tbl>
    <w:p w14:paraId="7B137C80" w14:textId="77777777" w:rsidR="001D3FBD" w:rsidRPr="00A8755F" w:rsidRDefault="001D3FBD"/>
    <w:sectPr w:rsidR="001D3FBD" w:rsidRPr="00A8755F" w:rsidSect="00A875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泉驛正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5F"/>
    <w:rsid w:val="00061755"/>
    <w:rsid w:val="0007288E"/>
    <w:rsid w:val="00131899"/>
    <w:rsid w:val="00177C4F"/>
    <w:rsid w:val="001D3FBD"/>
    <w:rsid w:val="002C58D8"/>
    <w:rsid w:val="006A0DD1"/>
    <w:rsid w:val="006F76BC"/>
    <w:rsid w:val="00753714"/>
    <w:rsid w:val="00786F8B"/>
    <w:rsid w:val="008208CA"/>
    <w:rsid w:val="009554B5"/>
    <w:rsid w:val="00A8755F"/>
    <w:rsid w:val="00B43E19"/>
    <w:rsid w:val="00CB22EA"/>
    <w:rsid w:val="00E83ADC"/>
    <w:rsid w:val="00F5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4251"/>
  <w15:chartTrackingRefBased/>
  <w15:docId w15:val="{3E7C913F-1E3C-476F-9C55-73F126D1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0CC6A-7FB8-493D-B59F-77AA14A5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营辉</dc:creator>
  <cp:keywords/>
  <dc:description/>
  <cp:lastModifiedBy>lenovo</cp:lastModifiedBy>
  <cp:revision>18</cp:revision>
  <dcterms:created xsi:type="dcterms:W3CDTF">2023-04-26T08:19:00Z</dcterms:created>
  <dcterms:modified xsi:type="dcterms:W3CDTF">2026-05-05T13:44:00Z</dcterms:modified>
</cp:coreProperties>
</file>